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smdcp" ContentType="application/vnd.openxmlformats-package.core-properti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ab437a60ba614129" /><Relationship Type="http://schemas.openxmlformats.org/package/2006/relationships/metadata/core-properties" Target="package/services/metadata/core-properties/8c7d3d63f130425d959324cf14e7218f.psmdcp" Id="Rd8b0003f391f4e7e"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ackground w:color="FFFFFF"/>
  <w:body>
    <w:p xmlns:wp14="http://schemas.microsoft.com/office/word/2010/wordml" w:rsidRPr="00000000" w:rsidR="00000000" w:rsidDel="00000000" w:rsidP="00000000" w:rsidRDefault="00000000" w14:paraId="00000001" wp14:textId="77777777">
      <w:pPr>
        <w:rPr>
          <w:rFonts w:ascii="Times New Roman" w:hAnsi="Times New Roman" w:eastAsia="Times New Roman" w:cs="Times New Roman"/>
          <w:b w:val="1"/>
        </w:rPr>
      </w:pPr>
      <w:r w:rsidRPr="00000000" w:rsidDel="00000000" w:rsidR="00000000">
        <w:rPr>
          <w:rFonts w:ascii="Times New Roman" w:hAnsi="Times New Roman" w:eastAsia="Times New Roman" w:cs="Times New Roman"/>
          <w:b w:val="1"/>
          <w:rtl w:val="0"/>
        </w:rPr>
        <w:t xml:space="preserve">College Athletes in Mecklenburg County</w:t>
      </w:r>
    </w:p>
    <w:p xmlns:wp14="http://schemas.microsoft.com/office/word/2010/wordml" w:rsidRPr="00000000" w:rsidR="00000000" w:rsidDel="00000000" w:rsidP="00000000" w:rsidRDefault="00000000" w14:paraId="00000002" wp14:textId="77777777">
      <w:pPr>
        <w:rPr>
          <w:rFonts w:ascii="Times New Roman" w:hAnsi="Times New Roman" w:eastAsia="Times New Roman" w:cs="Times New Roman"/>
          <w:b w:val="1"/>
        </w:rPr>
      </w:pPr>
      <w:r w:rsidRPr="00000000" w:rsidDel="00000000" w:rsidR="00000000">
        <w:rPr>
          <w:rFonts w:ascii="Times New Roman" w:hAnsi="Times New Roman" w:eastAsia="Times New Roman" w:cs="Times New Roman"/>
          <w:b w:val="1"/>
          <w:rtl w:val="0"/>
        </w:rPr>
        <w:t xml:space="preserve">Grind Their Way Into Endorsement Deals</w:t>
      </w:r>
    </w:p>
    <w:p xmlns:wp14="http://schemas.microsoft.com/office/word/2010/wordml" w:rsidRPr="00000000" w:rsidR="00000000" w:rsidDel="00000000" w:rsidP="00000000" w:rsidRDefault="00000000" w14:paraId="00000003"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04" wp14:textId="77777777">
      <w:pPr>
        <w:rPr>
          <w:rFonts w:ascii="Times New Roman" w:hAnsi="Times New Roman" w:eastAsia="Times New Roman" w:cs="Times New Roman"/>
          <w:i w:val="1"/>
        </w:rPr>
      </w:pPr>
      <w:r w:rsidRPr="00000000" w:rsidDel="00000000" w:rsidR="00000000">
        <w:rPr>
          <w:rFonts w:ascii="Times New Roman" w:hAnsi="Times New Roman" w:eastAsia="Times New Roman" w:cs="Times New Roman"/>
          <w:i w:val="1"/>
          <w:rtl w:val="0"/>
        </w:rPr>
        <w:t xml:space="preserve">By Shannon Kingston and Kayla McDuffie</w:t>
      </w:r>
    </w:p>
    <w:p xmlns:wp14="http://schemas.microsoft.com/office/word/2010/wordml" w:rsidRPr="00000000" w:rsidR="00000000" w:rsidDel="00000000" w:rsidP="00000000" w:rsidRDefault="00000000" w14:paraId="00000005" wp14:textId="77777777">
      <w:pPr>
        <w:rPr>
          <w:rFonts w:ascii="Times New Roman" w:hAnsi="Times New Roman" w:eastAsia="Times New Roman" w:cs="Times New Roman"/>
          <w:i w:val="1"/>
        </w:rPr>
      </w:pPr>
      <w:r w:rsidRPr="00000000" w:rsidDel="00000000" w:rsidR="00000000">
        <w:rPr>
          <w:rFonts w:ascii="Times New Roman" w:hAnsi="Times New Roman" w:eastAsia="Times New Roman" w:cs="Times New Roman"/>
          <w:i w:val="1"/>
          <w:rtl w:val="0"/>
        </w:rPr>
        <w:t xml:space="preserve">Queens University News Service</w:t>
      </w:r>
    </w:p>
    <w:p xmlns:wp14="http://schemas.microsoft.com/office/word/2010/wordml" w:rsidRPr="00000000" w:rsidR="00000000" w:rsidDel="00000000" w:rsidP="00000000" w:rsidRDefault="00000000" w14:paraId="00000006" wp14:textId="77777777">
      <w:pPr>
        <w:rPr>
          <w:rFonts w:ascii="Times New Roman" w:hAnsi="Times New Roman" w:eastAsia="Times New Roman" w:cs="Times New Roman"/>
          <w:i w:val="1"/>
        </w:rPr>
      </w:pPr>
      <w:r w:rsidRPr="00000000" w:rsidDel="00000000" w:rsidR="00000000">
        <w:rPr>
          <w:rFonts w:ascii="Times New Roman" w:hAnsi="Times New Roman" w:eastAsia="Times New Roman" w:cs="Times New Roman"/>
          <w:i w:val="1"/>
          <w:rtl w:val="0"/>
        </w:rPr>
        <w:t xml:space="preserve">Nov. 17, 2022</w:t>
      </w:r>
    </w:p>
    <w:p xmlns:wp14="http://schemas.microsoft.com/office/word/2010/wordml" w:rsidRPr="00000000" w:rsidR="00000000" w:rsidDel="00000000" w:rsidP="00000000" w:rsidRDefault="00000000" w14:paraId="00000007" wp14:textId="77777777">
      <w:pPr>
        <w:rPr>
          <w:rFonts w:ascii="Times New Roman" w:hAnsi="Times New Roman" w:eastAsia="Times New Roman" w:cs="Times New Roman"/>
          <w:i w:val="1"/>
        </w:rPr>
      </w:pPr>
      <w:r w:rsidRPr="00000000" w:rsidDel="00000000" w:rsidR="00000000">
        <w:rPr>
          <w:rtl w:val="0"/>
        </w:rPr>
      </w:r>
    </w:p>
    <w:p xmlns:wp14="http://schemas.microsoft.com/office/word/2010/wordml" w:rsidRPr="00000000" w:rsidR="00000000" w:rsidDel="00000000" w:rsidP="00000000" w:rsidRDefault="00000000" w14:paraId="00000008" wp14:textId="77777777">
      <w:pPr>
        <w:rPr>
          <w:rFonts w:ascii="Times New Roman" w:hAnsi="Times New Roman" w:eastAsia="Times New Roman" w:cs="Times New Roman"/>
          <w:i w:val="1"/>
        </w:rPr>
      </w:pPr>
      <w:r w:rsidRPr="00000000" w:rsidDel="00000000" w:rsidR="00000000">
        <w:rPr>
          <w:rFonts w:ascii="Times New Roman" w:hAnsi="Times New Roman" w:eastAsia="Times New Roman" w:cs="Times New Roman"/>
          <w:i w:val="1"/>
        </w:rPr>
        <w:drawing>
          <wp:inline xmlns:wp14="http://schemas.microsoft.com/office/word/2010/wordprocessingDrawing" distT="114300" distB="114300" distL="114300" distR="114300" wp14:anchorId="676F6AFC" wp14:editId="7777777">
            <wp:extent cx="2871788" cy="1706424"/>
            <wp:effectExtent l="0" t="0" r="0" b="0"/>
            <wp:docPr id="1" name="image1.jpg"/>
            <a:graphic>
              <a:graphicData uri="http://schemas.openxmlformats.org/drawingml/2006/picture">
                <pic:pic>
                  <pic:nvPicPr>
                    <pic:cNvPr id="0" name="image1.jpg"/>
                    <pic:cNvPicPr preferRelativeResize="0"/>
                  </pic:nvPicPr>
                  <pic:blipFill>
                    <a:blip r:embed="rId6"/>
                    <a:srcRect l="0" t="0" r="0" b="0"/>
                    <a:stretch>
                      <a:fillRect/>
                    </a:stretch>
                  </pic:blipFill>
                  <pic:spPr>
                    <a:xfrm>
                      <a:off x="0" y="0"/>
                      <a:ext cx="2871788" cy="1706424"/>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009" wp14:textId="77777777">
      <w:pPr>
        <w:rPr>
          <w:rFonts w:ascii="Times New Roman" w:hAnsi="Times New Roman" w:eastAsia="Times New Roman" w:cs="Times New Roman"/>
          <w:i w:val="1"/>
        </w:rPr>
      </w:pPr>
      <w:r w:rsidRPr="00000000" w:rsidDel="00000000" w:rsidR="00000000">
        <w:rPr>
          <w:rFonts w:ascii="Times New Roman" w:hAnsi="Times New Roman" w:eastAsia="Times New Roman" w:cs="Times New Roman"/>
          <w:i w:val="1"/>
          <w:rtl w:val="0"/>
        </w:rPr>
        <w:t xml:space="preserve">Athlete Gabe Lechner of Queens University of Charlotte uses her Instagram account to promote Liquid IV, a sports beverage company. Queens University News Service photo by Shannon Kingston.</w:t>
      </w:r>
    </w:p>
    <w:p xmlns:wp14="http://schemas.microsoft.com/office/word/2010/wordml" w:rsidRPr="00000000" w:rsidR="00000000" w:rsidDel="00000000" w:rsidP="00000000" w:rsidRDefault="00000000" w14:paraId="0000000A"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0B" wp14:textId="4CFBFD65">
      <w:pPr>
        <w:rPr>
          <w:rFonts w:ascii="Times New Roman" w:hAnsi="Times New Roman" w:eastAsia="Times New Roman" w:cs="Times New Roman"/>
        </w:rPr>
      </w:pPr>
      <w:r w:rsidRPr="76472F02" w:rsidR="76472F02">
        <w:rPr>
          <w:rFonts w:ascii="Times New Roman" w:hAnsi="Times New Roman" w:eastAsia="Times New Roman" w:cs="Times New Roman"/>
        </w:rPr>
        <w:t>About 2,100 athletes compete for four universities in Mecklenburg County, and much of what they eat, when they wake up, what they wear to practice, and when they exercise is decided by somebody else. But they’re 17 months into a new world of endorsement deals allowed by the NCAA, and now they get to tell their own story.</w:t>
      </w:r>
    </w:p>
    <w:p xmlns:wp14="http://schemas.microsoft.com/office/word/2010/wordml" w:rsidRPr="00000000" w:rsidR="00000000" w:rsidDel="00000000" w:rsidP="00000000" w:rsidRDefault="00000000" w14:paraId="0000000C"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0D" wp14:textId="77777777">
      <w:pPr>
        <w:rPr>
          <w:rFonts w:ascii="Times New Roman" w:hAnsi="Times New Roman" w:eastAsia="Times New Roman" w:cs="Times New Roman"/>
        </w:rPr>
      </w:pPr>
      <w:hyperlink r:id="rId7">
        <w:r w:rsidRPr="00000000" w:rsidDel="00000000" w:rsidR="00000000">
          <w:rPr>
            <w:rFonts w:ascii="Times New Roman" w:hAnsi="Times New Roman" w:eastAsia="Times New Roman" w:cs="Times New Roman"/>
            <w:color w:val="1155cc"/>
            <w:u w:val="single"/>
            <w:rtl w:val="0"/>
          </w:rPr>
          <w:t xml:space="preserve">Names, image and likeness deals</w:t>
        </w:r>
      </w:hyperlink>
      <w:r w:rsidRPr="00000000" w:rsidDel="00000000" w:rsidR="00000000">
        <w:rPr>
          <w:rFonts w:ascii="Times New Roman" w:hAnsi="Times New Roman" w:eastAsia="Times New Roman" w:cs="Times New Roman"/>
          <w:rtl w:val="0"/>
        </w:rPr>
        <w:t xml:space="preserve"> are often associated with athletes making millions at large universities, like </w:t>
      </w:r>
      <w:hyperlink r:id="rId8">
        <w:r w:rsidRPr="00000000" w:rsidDel="00000000" w:rsidR="00000000">
          <w:rPr>
            <w:rFonts w:ascii="Times New Roman" w:hAnsi="Times New Roman" w:eastAsia="Times New Roman" w:cs="Times New Roman"/>
            <w:color w:val="1155cc"/>
            <w:u w:val="single"/>
            <w:rtl w:val="0"/>
          </w:rPr>
          <w:t xml:space="preserve">gymnast Olivia Dunne of Louisiana State University</w:t>
        </w:r>
      </w:hyperlink>
      <w:r w:rsidRPr="00000000" w:rsidDel="00000000" w:rsidR="00000000">
        <w:rPr>
          <w:rFonts w:ascii="Times New Roman" w:hAnsi="Times New Roman" w:eastAsia="Times New Roman" w:cs="Times New Roman"/>
          <w:rtl w:val="0"/>
        </w:rPr>
        <w:t xml:space="preserve">. But sports agents say NIL deals are completely within the reach of athletes from smaller or lesser-known universities. </w:t>
      </w:r>
    </w:p>
    <w:p xmlns:wp14="http://schemas.microsoft.com/office/word/2010/wordml" w:rsidRPr="00000000" w:rsidR="00000000" w:rsidDel="00000000" w:rsidP="00000000" w:rsidRDefault="00000000" w14:paraId="0000000E"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0F"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rtl w:val="0"/>
        </w:rPr>
        <w:t xml:space="preserve">Athletes and agents use the word “grind” to describe their work ethic on and off the field, and the same concept applies to NIL deals.</w:t>
      </w:r>
      <w:r w:rsidRPr="00000000" w:rsidDel="00000000" w:rsidR="00000000">
        <w:rPr>
          <w:rtl w:val="0"/>
        </w:rPr>
      </w:r>
    </w:p>
    <w:p xmlns:wp14="http://schemas.microsoft.com/office/word/2010/wordml" w:rsidRPr="00000000" w:rsidR="00000000" w:rsidDel="00000000" w:rsidP="00000000" w:rsidRDefault="00000000" w14:paraId="00000010"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11"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rtl w:val="0"/>
        </w:rPr>
        <w:t xml:space="preserve">“It really depends on your grind, your drive and your wanting to do it at a smaller institution, versus maybe a larger institution,” said Julius Scott, compliance director at Queens University of Charlotte. “There are some advantages depending on students’ locale. I think there are endless opportunities in Charlotte to grow and promote their brand.” </w:t>
      </w:r>
    </w:p>
    <w:p xmlns:wp14="http://schemas.microsoft.com/office/word/2010/wordml" w:rsidRPr="00000000" w:rsidR="00000000" w:rsidDel="00000000" w:rsidP="00000000" w:rsidRDefault="00000000" w14:paraId="00000012"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13"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rtl w:val="0"/>
        </w:rPr>
        <w:t xml:space="preserve">Doug Hicks is a partner at </w:t>
      </w:r>
      <w:hyperlink r:id="rId9">
        <w:r w:rsidRPr="00000000" w:rsidDel="00000000" w:rsidR="00000000">
          <w:rPr>
            <w:rFonts w:ascii="Times New Roman" w:hAnsi="Times New Roman" w:eastAsia="Times New Roman" w:cs="Times New Roman"/>
            <w:color w:val="1155cc"/>
            <w:u w:val="single"/>
            <w:rtl w:val="0"/>
          </w:rPr>
          <w:t xml:space="preserve">Triumph NIL,</w:t>
        </w:r>
      </w:hyperlink>
      <w:r w:rsidRPr="00000000" w:rsidDel="00000000" w:rsidR="00000000">
        <w:rPr>
          <w:rFonts w:ascii="Times New Roman" w:hAnsi="Times New Roman" w:eastAsia="Times New Roman" w:cs="Times New Roman"/>
          <w:rtl w:val="0"/>
        </w:rPr>
        <w:t xml:space="preserve"> an agency in Blacksburg, Virginia, that matches student athletes with companies. Triumph’s online platform competes with similar apps used by student athletes at UNC Charlotte and Davidson College. But even if smaller universities don’t yet provide platforms to connect athletes with brands, Hicks said, students can seek help from sports agencies or reach out directly to companies that align with their interests. </w:t>
      </w:r>
    </w:p>
    <w:p xmlns:wp14="http://schemas.microsoft.com/office/word/2010/wordml" w:rsidRPr="00000000" w:rsidR="00000000" w:rsidDel="00000000" w:rsidP="00000000" w:rsidRDefault="00000000" w14:paraId="00000014"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15"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16"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17" wp14:textId="77777777">
      <w:pPr>
        <w:rPr>
          <w:rFonts w:ascii="Times New Roman" w:hAnsi="Times New Roman" w:eastAsia="Times New Roman" w:cs="Times New Roman"/>
          <w:b w:val="1"/>
        </w:rPr>
      </w:pPr>
      <w:r w:rsidRPr="00000000" w:rsidDel="00000000" w:rsidR="00000000">
        <w:rPr>
          <w:rFonts w:ascii="Times New Roman" w:hAnsi="Times New Roman" w:eastAsia="Times New Roman" w:cs="Times New Roman"/>
          <w:b w:val="1"/>
          <w:rtl w:val="0"/>
        </w:rPr>
        <w:t xml:space="preserve">The University’s Brand, the Athlete’s Brand, and Gender Differences</w:t>
      </w:r>
    </w:p>
    <w:p xmlns:wp14="http://schemas.microsoft.com/office/word/2010/wordml" w:rsidRPr="00000000" w:rsidR="00000000" w:rsidDel="00000000" w:rsidP="00000000" w:rsidRDefault="00000000" w14:paraId="00000018"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rtl w:val="0"/>
        </w:rPr>
        <w:t xml:space="preserve">Athletes now have the autonomy to market themselves separately from their university, which presents a remarkable new opportunity, Hicks said. For many athletes, the value of these deals is the educational process and the network, not the money.</w:t>
      </w:r>
    </w:p>
    <w:p xmlns:wp14="http://schemas.microsoft.com/office/word/2010/wordml" w:rsidRPr="00000000" w:rsidR="00000000" w:rsidDel="00000000" w:rsidP="00000000" w:rsidRDefault="00000000" w14:paraId="00000019" wp14:textId="77777777">
      <w:pPr>
        <w:ind w:left="0" w:firstLine="0"/>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1A" wp14:textId="77777777">
      <w:pPr>
        <w:ind w:left="0" w:firstLine="0"/>
        <w:rPr>
          <w:rFonts w:ascii="Times New Roman" w:hAnsi="Times New Roman" w:eastAsia="Times New Roman" w:cs="Times New Roman"/>
        </w:rPr>
      </w:pPr>
      <w:r w:rsidRPr="00000000" w:rsidDel="00000000" w:rsidR="00000000">
        <w:rPr>
          <w:rFonts w:ascii="Times New Roman" w:hAnsi="Times New Roman" w:eastAsia="Times New Roman" w:cs="Times New Roman"/>
          <w:rtl w:val="0"/>
        </w:rPr>
        <w:t xml:space="preserve">“They still have a network, business acumen, and they’re still building something that makes them a more valuable and interesting applicant when they go into the work world,” Hicks said.</w:t>
      </w:r>
    </w:p>
    <w:p xmlns:wp14="http://schemas.microsoft.com/office/word/2010/wordml" w:rsidRPr="00000000" w:rsidR="00000000" w:rsidDel="00000000" w:rsidP="00000000" w:rsidRDefault="00000000" w14:paraId="0000001B" wp14:textId="77777777">
      <w:pPr>
        <w:ind w:left="0" w:firstLine="0"/>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1C" wp14:textId="1BCACB7F">
      <w:pPr>
        <w:ind w:left="0" w:firstLine="0"/>
        <w:rPr>
          <w:rFonts w:ascii="Times New Roman" w:hAnsi="Times New Roman" w:eastAsia="Times New Roman" w:cs="Times New Roman"/>
        </w:rPr>
      </w:pPr>
      <w:r w:rsidRPr="76472F02" w:rsidR="72C325AD">
        <w:rPr>
          <w:rFonts w:ascii="Times New Roman" w:hAnsi="Times New Roman" w:eastAsia="Times New Roman" w:cs="Times New Roman"/>
        </w:rPr>
        <w:t>Beyond performance, companies look for an athlete’s ability to brand and connect with sponsors and fans, said Ken Neal, president of Alliance Sports Management in Davidson. For many athletes at small universities, this means social media promotions. “You have to have some passion to do it because the client in this case is going to expect you to push their product on your social media platform and be out there,” Neal said.</w:t>
      </w:r>
    </w:p>
    <w:p xmlns:wp14="http://schemas.microsoft.com/office/word/2010/wordml" w:rsidRPr="00000000" w:rsidR="00000000" w:rsidDel="00000000" w:rsidP="00000000" w:rsidRDefault="00000000" w14:paraId="0000001D" wp14:textId="77777777">
      <w:pPr>
        <w:ind w:left="0" w:firstLine="0"/>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1E" wp14:textId="0635C7DE">
      <w:pPr>
        <w:rPr>
          <w:rFonts w:ascii="Times New Roman" w:hAnsi="Times New Roman" w:eastAsia="Times New Roman" w:cs="Times New Roman"/>
        </w:rPr>
      </w:pPr>
      <w:r w:rsidRPr="76472F02" w:rsidR="76472F02">
        <w:rPr>
          <w:rFonts w:ascii="Times New Roman" w:hAnsi="Times New Roman" w:eastAsia="Times New Roman" w:cs="Times New Roman"/>
        </w:rPr>
        <w:t xml:space="preserve">Differences in opportunities based on gender may be beginning to show up at this level, Neal said. A top male basketball player at Davidson </w:t>
      </w:r>
      <w:r w:rsidRPr="76472F02" w:rsidR="66FE5D29">
        <w:rPr>
          <w:rFonts w:ascii="Times New Roman" w:hAnsi="Times New Roman" w:eastAsia="Times New Roman" w:cs="Times New Roman"/>
        </w:rPr>
        <w:t>might</w:t>
      </w:r>
      <w:r w:rsidRPr="76472F02" w:rsidR="76472F02">
        <w:rPr>
          <w:rFonts w:ascii="Times New Roman" w:hAnsi="Times New Roman" w:eastAsia="Times New Roman" w:cs="Times New Roman"/>
        </w:rPr>
        <w:t xml:space="preserve"> be a good fit for a car dealership deal, he said, and current perceptions and metrics </w:t>
      </w:r>
      <w:r w:rsidRPr="76472F02" w:rsidR="76472F02">
        <w:rPr>
          <w:rFonts w:ascii="Times New Roman" w:hAnsi="Times New Roman" w:eastAsia="Times New Roman" w:cs="Times New Roman"/>
        </w:rPr>
        <w:t xml:space="preserve">suggest that female athletes are more social-media savvy, self-starters, and brand-aware. He pointed to </w:t>
      </w:r>
      <w:hyperlink r:id="R3237565a035649cd">
        <w:r w:rsidRPr="76472F02" w:rsidR="76472F02">
          <w:rPr>
            <w:rFonts w:ascii="Times New Roman" w:hAnsi="Times New Roman" w:eastAsia="Times New Roman" w:cs="Times New Roman"/>
            <w:color w:val="1155CC"/>
            <w:u w:val="single"/>
          </w:rPr>
          <w:t>Haley and Hanna Cavinder,</w:t>
        </w:r>
      </w:hyperlink>
      <w:r w:rsidRPr="76472F02" w:rsidR="76472F02">
        <w:rPr>
          <w:rFonts w:ascii="Times New Roman" w:hAnsi="Times New Roman" w:eastAsia="Times New Roman" w:cs="Times New Roman"/>
        </w:rPr>
        <w:t xml:space="preserve"> twin basketball players at the University of Miami, who are making more than $1 million in NIL.</w:t>
      </w:r>
    </w:p>
    <w:p xmlns:wp14="http://schemas.microsoft.com/office/word/2010/wordml" w:rsidRPr="00000000" w:rsidR="00000000" w:rsidDel="00000000" w:rsidP="00000000" w:rsidRDefault="00000000" w14:paraId="0000001F" wp14:textId="77777777">
      <w:pPr>
        <w:ind w:left="0" w:firstLine="0"/>
        <w:rPr>
          <w:rFonts w:ascii="Times New Roman" w:hAnsi="Times New Roman" w:eastAsia="Times New Roman" w:cs="Times New Roman"/>
        </w:rPr>
      </w:pPr>
      <w:r w:rsidRPr="00000000" w:rsidDel="00000000" w:rsidR="00000000">
        <w:rPr>
          <w:rFonts w:ascii="Times New Roman" w:hAnsi="Times New Roman" w:eastAsia="Times New Roman" w:cs="Times New Roman"/>
          <w:rtl w:val="0"/>
        </w:rPr>
        <w:t xml:space="preserve"> </w:t>
      </w:r>
    </w:p>
    <w:p xmlns:wp14="http://schemas.microsoft.com/office/word/2010/wordml" w:rsidRPr="00000000" w:rsidR="00000000" w:rsidDel="00000000" w:rsidP="00000000" w:rsidRDefault="00000000" w14:paraId="00000020" wp14:textId="77777777">
      <w:pPr>
        <w:ind w:left="0" w:firstLine="0"/>
        <w:rPr>
          <w:rFonts w:ascii="Times New Roman" w:hAnsi="Times New Roman" w:eastAsia="Times New Roman" w:cs="Times New Roman"/>
        </w:rPr>
      </w:pPr>
      <w:r w:rsidRPr="00000000" w:rsidDel="00000000" w:rsidR="00000000">
        <w:rPr>
          <w:rFonts w:ascii="Times New Roman" w:hAnsi="Times New Roman" w:eastAsia="Times New Roman" w:cs="Times New Roman"/>
          <w:b w:val="1"/>
          <w:rtl w:val="0"/>
        </w:rPr>
        <w:t xml:space="preserve">Word-of-Mouth Promotion and Discount Links</w:t>
      </w:r>
      <w:r w:rsidRPr="00000000" w:rsidDel="00000000" w:rsidR="00000000">
        <w:rPr>
          <w:rtl w:val="0"/>
        </w:rPr>
      </w:r>
    </w:p>
    <w:p xmlns:wp14="http://schemas.microsoft.com/office/word/2010/wordml" w:rsidRPr="00000000" w:rsidR="00000000" w:rsidDel="00000000" w:rsidP="00000000" w:rsidRDefault="00000000" w14:paraId="00000021" wp14:textId="334907E6">
      <w:pPr>
        <w:ind w:left="0" w:firstLine="0"/>
        <w:rPr>
          <w:rFonts w:ascii="Times New Roman" w:hAnsi="Times New Roman" w:eastAsia="Times New Roman" w:cs="Times New Roman"/>
          <w:rtl w:val="0"/>
        </w:rPr>
      </w:pPr>
      <w:r w:rsidRPr="76472F02" w:rsidR="76472F02">
        <w:rPr>
          <w:rFonts w:ascii="Times New Roman" w:hAnsi="Times New Roman" w:eastAsia="Times New Roman" w:cs="Times New Roman"/>
        </w:rPr>
        <w:t xml:space="preserve">Some deals capitalize on word-of-mouth promotion on college campuses. Jakob </w:t>
      </w:r>
      <w:proofErr w:type="spellStart"/>
      <w:r w:rsidRPr="76472F02" w:rsidR="76472F02">
        <w:rPr>
          <w:rFonts w:ascii="Times New Roman" w:hAnsi="Times New Roman" w:eastAsia="Times New Roman" w:cs="Times New Roman"/>
        </w:rPr>
        <w:t>Villasi</w:t>
      </w:r>
      <w:r w:rsidRPr="76472F02" w:rsidR="70E40A5C">
        <w:rPr>
          <w:rFonts w:ascii="Times New Roman" w:hAnsi="Times New Roman" w:eastAsia="Times New Roman" w:cs="Times New Roman"/>
        </w:rPr>
        <w:t>st</w:t>
      </w:r>
      <w:r w:rsidRPr="76472F02" w:rsidR="76472F02">
        <w:rPr>
          <w:rFonts w:ascii="Times New Roman" w:hAnsi="Times New Roman" w:eastAsia="Times New Roman" w:cs="Times New Roman"/>
        </w:rPr>
        <w:t>a</w:t>
      </w:r>
      <w:proofErr w:type="spellEnd"/>
      <w:r w:rsidRPr="76472F02" w:rsidR="76472F02">
        <w:rPr>
          <w:rFonts w:ascii="Times New Roman" w:hAnsi="Times New Roman" w:eastAsia="Times New Roman" w:cs="Times New Roman"/>
        </w:rPr>
        <w:t xml:space="preserve">, a lacrosse player at Queens, recently signed a deal with </w:t>
      </w:r>
      <w:proofErr w:type="spellStart"/>
      <w:r w:rsidRPr="76472F02" w:rsidR="76472F02">
        <w:rPr>
          <w:rFonts w:ascii="Times New Roman" w:hAnsi="Times New Roman" w:eastAsia="Times New Roman" w:cs="Times New Roman"/>
        </w:rPr>
        <w:t>Rhoback</w:t>
      </w:r>
      <w:proofErr w:type="spellEnd"/>
      <w:r w:rsidRPr="76472F02" w:rsidR="76472F02">
        <w:rPr>
          <w:rFonts w:ascii="Times New Roman" w:hAnsi="Times New Roman" w:eastAsia="Times New Roman" w:cs="Times New Roman"/>
        </w:rPr>
        <w:t xml:space="preserve">, an online sports apparel shop. </w:t>
      </w:r>
      <w:proofErr w:type="spellStart"/>
      <w:r w:rsidRPr="76472F02" w:rsidR="76472F02">
        <w:rPr>
          <w:rFonts w:ascii="Times New Roman" w:hAnsi="Times New Roman" w:eastAsia="Times New Roman" w:cs="Times New Roman"/>
        </w:rPr>
        <w:t>Villasi</w:t>
      </w:r>
      <w:r w:rsidRPr="76472F02" w:rsidR="2046C221">
        <w:rPr>
          <w:rFonts w:ascii="Times New Roman" w:hAnsi="Times New Roman" w:eastAsia="Times New Roman" w:cs="Times New Roman"/>
        </w:rPr>
        <w:t>s</w:t>
      </w:r>
      <w:r w:rsidRPr="76472F02" w:rsidR="76472F02">
        <w:rPr>
          <w:rFonts w:ascii="Times New Roman" w:hAnsi="Times New Roman" w:eastAsia="Times New Roman" w:cs="Times New Roman"/>
        </w:rPr>
        <w:t>ta</w:t>
      </w:r>
      <w:proofErr w:type="spellEnd"/>
      <w:r w:rsidRPr="76472F02" w:rsidR="76472F02">
        <w:rPr>
          <w:rFonts w:ascii="Times New Roman" w:hAnsi="Times New Roman" w:eastAsia="Times New Roman" w:cs="Times New Roman"/>
        </w:rPr>
        <w:t xml:space="preserve"> shares his custom discount links with other students and receives a commission on purchases they make.</w:t>
      </w:r>
      <w:r w:rsidRPr="76472F02" w:rsidR="3DEB793F">
        <w:rPr>
          <w:rFonts w:ascii="Times New Roman" w:hAnsi="Times New Roman" w:eastAsia="Times New Roman" w:cs="Times New Roman"/>
        </w:rPr>
        <w:t xml:space="preserve"> He </w:t>
      </w:r>
      <w:r w:rsidRPr="76472F02" w:rsidR="76472F02">
        <w:rPr>
          <w:rFonts w:ascii="Times New Roman" w:hAnsi="Times New Roman" w:eastAsia="Times New Roman" w:cs="Times New Roman"/>
        </w:rPr>
        <w:t xml:space="preserve">is not required to post on social media, but his profit depends on his ability to network, and the company provides competitive incentives for bringing in more customers. </w:t>
      </w:r>
    </w:p>
    <w:p xmlns:wp14="http://schemas.microsoft.com/office/word/2010/wordml" w:rsidRPr="00000000" w:rsidR="00000000" w:rsidDel="00000000" w:rsidP="00000000" w:rsidRDefault="00000000" w14:paraId="00000022" wp14:textId="77777777">
      <w:pPr>
        <w:ind w:left="0" w:firstLine="0"/>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23" wp14:textId="4617DECC">
      <w:pPr>
        <w:ind w:left="0" w:firstLine="0"/>
        <w:rPr>
          <w:rFonts w:ascii="Times New Roman" w:hAnsi="Times New Roman" w:eastAsia="Times New Roman" w:cs="Times New Roman"/>
        </w:rPr>
      </w:pPr>
      <w:r w:rsidRPr="76472F02" w:rsidR="76472F02">
        <w:rPr>
          <w:rFonts w:ascii="Times New Roman" w:hAnsi="Times New Roman" w:eastAsia="Times New Roman" w:cs="Times New Roman"/>
        </w:rPr>
        <w:t>Villasi</w:t>
      </w:r>
      <w:r w:rsidRPr="76472F02" w:rsidR="0E573005">
        <w:rPr>
          <w:rFonts w:ascii="Times New Roman" w:hAnsi="Times New Roman" w:eastAsia="Times New Roman" w:cs="Times New Roman"/>
        </w:rPr>
        <w:t>s</w:t>
      </w:r>
      <w:r w:rsidRPr="76472F02" w:rsidR="76472F02">
        <w:rPr>
          <w:rFonts w:ascii="Times New Roman" w:hAnsi="Times New Roman" w:eastAsia="Times New Roman" w:cs="Times New Roman"/>
        </w:rPr>
        <w:t>ta</w:t>
      </w:r>
      <w:r w:rsidRPr="76472F02" w:rsidR="76472F02">
        <w:rPr>
          <w:rFonts w:ascii="Times New Roman" w:hAnsi="Times New Roman" w:eastAsia="Times New Roman" w:cs="Times New Roman"/>
        </w:rPr>
        <w:t xml:space="preserve"> encourages athletes to step out of their comfort zone to seek deals, even if they get turned down. “If you show that you’re doing it on your own, I think companies may appreciate that. And you may not have to go to national brands. You can look around the Charlotte area,” he said. </w:t>
      </w:r>
    </w:p>
    <w:p xmlns:wp14="http://schemas.microsoft.com/office/word/2010/wordml" w:rsidRPr="00000000" w:rsidR="00000000" w:rsidDel="00000000" w:rsidP="00000000" w:rsidRDefault="00000000" w14:paraId="00000024" wp14:textId="77777777">
      <w:pPr>
        <w:ind w:left="0" w:firstLine="0"/>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25" wp14:textId="77777777">
      <w:pPr>
        <w:rPr>
          <w:rFonts w:ascii="Times New Roman" w:hAnsi="Times New Roman" w:eastAsia="Times New Roman" w:cs="Times New Roman"/>
          <w:strike w:val="1"/>
        </w:rPr>
      </w:pPr>
      <w:r w:rsidRPr="00000000" w:rsidDel="00000000" w:rsidR="00000000">
        <w:rPr>
          <w:rFonts w:ascii="Times New Roman" w:hAnsi="Times New Roman" w:eastAsia="Times New Roman" w:cs="Times New Roman"/>
          <w:rtl w:val="0"/>
        </w:rPr>
        <w:t xml:space="preserve">Before the </w:t>
      </w:r>
      <w:hyperlink r:id="rId11">
        <w:r w:rsidRPr="00000000" w:rsidDel="00000000" w:rsidR="00000000">
          <w:rPr>
            <w:rFonts w:ascii="Times New Roman" w:hAnsi="Times New Roman" w:eastAsia="Times New Roman" w:cs="Times New Roman"/>
            <w:color w:val="1155cc"/>
            <w:u w:val="single"/>
            <w:rtl w:val="0"/>
          </w:rPr>
          <w:t xml:space="preserve">NCAA’s NIL ruling</w:t>
        </w:r>
      </w:hyperlink>
      <w:r w:rsidRPr="00000000" w:rsidDel="00000000" w:rsidR="00000000">
        <w:rPr>
          <w:rFonts w:ascii="Times New Roman" w:hAnsi="Times New Roman" w:eastAsia="Times New Roman" w:cs="Times New Roman"/>
          <w:rtl w:val="0"/>
        </w:rPr>
        <w:t xml:space="preserve"> in June 2021, universities could use the names, images, and likenesses of student athletes to generate revenue, but student athletes were not allowed to pursue these opportunities. The institutions also decided how these athletes were marketed. </w:t>
      </w:r>
      <w:r w:rsidRPr="00000000" w:rsidDel="00000000" w:rsidR="00000000">
        <w:rPr>
          <w:rtl w:val="0"/>
        </w:rPr>
      </w:r>
    </w:p>
    <w:p xmlns:wp14="http://schemas.microsoft.com/office/word/2010/wordml" w:rsidRPr="00000000" w:rsidR="00000000" w:rsidDel="00000000" w:rsidP="00000000" w:rsidRDefault="00000000" w14:paraId="00000026" wp14:textId="77777777">
      <w:pPr>
        <w:ind w:left="0" w:firstLine="0"/>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27" wp14:textId="77777777">
      <w:pPr>
        <w:ind w:left="0" w:firstLine="0"/>
        <w:rPr>
          <w:rFonts w:ascii="Times New Roman" w:hAnsi="Times New Roman" w:eastAsia="Times New Roman" w:cs="Times New Roman"/>
        </w:rPr>
      </w:pPr>
      <w:r w:rsidRPr="00000000" w:rsidDel="00000000" w:rsidR="00000000">
        <w:rPr>
          <w:rFonts w:ascii="Times New Roman" w:hAnsi="Times New Roman" w:eastAsia="Times New Roman" w:cs="Times New Roman"/>
          <w:rtl w:val="0"/>
        </w:rPr>
        <w:t xml:space="preserve">Now student athletes control their own marketing power. </w:t>
      </w:r>
      <w:r w:rsidRPr="00000000" w:rsidDel="00000000" w:rsidR="00000000">
        <w:rPr>
          <w:rFonts w:ascii="Times New Roman" w:hAnsi="Times New Roman" w:eastAsia="Times New Roman" w:cs="Times New Roman"/>
          <w:rtl w:val="0"/>
        </w:rPr>
        <w:t xml:space="preserve">If a company’s target market aligns with an athlete’s identity, or includes a cause they are passionate about, Hicks said, that creates a better story and relationship for better results.</w:t>
      </w:r>
    </w:p>
    <w:p xmlns:wp14="http://schemas.microsoft.com/office/word/2010/wordml" w:rsidRPr="00000000" w:rsidR="00000000" w:rsidDel="00000000" w:rsidP="00000000" w:rsidRDefault="00000000" w14:paraId="00000028" wp14:textId="77777777">
      <w:pPr>
        <w:ind w:left="0" w:firstLine="0"/>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29" wp14:textId="46AAACBC">
      <w:pPr>
        <w:ind w:left="0" w:firstLine="0"/>
        <w:rPr>
          <w:rFonts w:ascii="Times New Roman" w:hAnsi="Times New Roman" w:eastAsia="Times New Roman" w:cs="Times New Roman"/>
        </w:rPr>
      </w:pPr>
      <w:r w:rsidRPr="76472F02" w:rsidR="76472F02">
        <w:rPr>
          <w:rFonts w:ascii="Times New Roman" w:hAnsi="Times New Roman" w:eastAsia="Times New Roman" w:cs="Times New Roman"/>
        </w:rPr>
        <w:t xml:space="preserve">In his plan for the future of his own brand, </w:t>
      </w:r>
      <w:r w:rsidRPr="76472F02" w:rsidR="76472F02">
        <w:rPr>
          <w:rFonts w:ascii="Times New Roman" w:hAnsi="Times New Roman" w:eastAsia="Times New Roman" w:cs="Times New Roman"/>
        </w:rPr>
        <w:t>Villasi</w:t>
      </w:r>
      <w:r w:rsidRPr="76472F02" w:rsidR="0874CBC3">
        <w:rPr>
          <w:rFonts w:ascii="Times New Roman" w:hAnsi="Times New Roman" w:eastAsia="Times New Roman" w:cs="Times New Roman"/>
        </w:rPr>
        <w:t>s</w:t>
      </w:r>
      <w:r w:rsidRPr="76472F02" w:rsidR="76472F02">
        <w:rPr>
          <w:rFonts w:ascii="Times New Roman" w:hAnsi="Times New Roman" w:eastAsia="Times New Roman" w:cs="Times New Roman"/>
        </w:rPr>
        <w:t>ta</w:t>
      </w:r>
      <w:r w:rsidRPr="76472F02" w:rsidR="76472F02">
        <w:rPr>
          <w:rFonts w:ascii="Times New Roman" w:hAnsi="Times New Roman" w:eastAsia="Times New Roman" w:cs="Times New Roman"/>
        </w:rPr>
        <w:t xml:space="preserve"> wants to build a partnership with a protein bar brand that uses nut-free production facilities. He has a peanut allergy, realizes this is an uncommon product category, and wants to get involved.</w:t>
      </w:r>
    </w:p>
    <w:p xmlns:wp14="http://schemas.microsoft.com/office/word/2010/wordml" w:rsidRPr="00000000" w:rsidR="00000000" w:rsidDel="00000000" w:rsidP="00000000" w:rsidRDefault="00000000" w14:paraId="0000002A" wp14:textId="77777777">
      <w:pPr>
        <w:ind w:left="0" w:firstLine="0"/>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2B" wp14:textId="77777777">
      <w:pPr>
        <w:ind w:left="0" w:firstLine="0"/>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2C" wp14:textId="77777777">
      <w:pPr>
        <w:ind w:left="0" w:firstLine="0"/>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2D" wp14:textId="77777777">
      <w:pPr>
        <w:ind w:left="0" w:firstLine="0"/>
        <w:rPr>
          <w:rFonts w:ascii="Times New Roman" w:hAnsi="Times New Roman" w:eastAsia="Times New Roman" w:cs="Times New Roman"/>
        </w:rPr>
      </w:pPr>
      <w:r w:rsidRPr="00000000" w:rsidDel="00000000" w:rsidR="00000000">
        <w:rPr>
          <w:rFonts w:ascii="Times New Roman" w:hAnsi="Times New Roman" w:eastAsia="Times New Roman" w:cs="Times New Roman"/>
          <w:b w:val="1"/>
          <w:rtl w:val="0"/>
        </w:rPr>
        <w:t xml:space="preserve">Building a Business Network</w:t>
      </w:r>
      <w:r w:rsidRPr="00000000" w:rsidDel="00000000" w:rsidR="00000000">
        <w:rPr>
          <w:rtl w:val="0"/>
        </w:rPr>
      </w:r>
    </w:p>
    <w:p xmlns:wp14="http://schemas.microsoft.com/office/word/2010/wordml" w:rsidRPr="00000000" w:rsidR="00000000" w:rsidDel="00000000" w:rsidP="00000000" w:rsidRDefault="00000000" w14:paraId="0000002E" wp14:textId="77777777">
      <w:pPr>
        <w:ind w:left="0" w:firstLine="0"/>
        <w:rPr>
          <w:rFonts w:ascii="Times New Roman" w:hAnsi="Times New Roman" w:eastAsia="Times New Roman" w:cs="Times New Roman"/>
        </w:rPr>
      </w:pPr>
      <w:r w:rsidRPr="00000000" w:rsidDel="00000000" w:rsidR="00000000">
        <w:rPr>
          <w:rFonts w:ascii="Times New Roman" w:hAnsi="Times New Roman" w:eastAsia="Times New Roman" w:cs="Times New Roman"/>
          <w:rtl w:val="0"/>
        </w:rPr>
        <w:t xml:space="preserve">Research released in March 2022 by Junior Achievement USA indicates that nationally, young people are losing interest in traditional jobs and want to </w:t>
      </w:r>
      <w:hyperlink r:id="rId12">
        <w:r w:rsidRPr="00000000" w:rsidDel="00000000" w:rsidR="00000000">
          <w:rPr>
            <w:rFonts w:ascii="Times New Roman" w:hAnsi="Times New Roman" w:eastAsia="Times New Roman" w:cs="Times New Roman"/>
            <w:color w:val="1155cc"/>
            <w:u w:val="single"/>
            <w:rtl w:val="0"/>
          </w:rPr>
          <w:t xml:space="preserve">work for themselves</w:t>
        </w:r>
      </w:hyperlink>
      <w:r w:rsidRPr="00000000" w:rsidDel="00000000" w:rsidR="00000000">
        <w:rPr>
          <w:rFonts w:ascii="Times New Roman" w:hAnsi="Times New Roman" w:eastAsia="Times New Roman" w:cs="Times New Roman"/>
          <w:rtl w:val="0"/>
        </w:rPr>
        <w:t xml:space="preserve">. NIL deals are one way student athletes can learn essential business skills, independence and entrepreneurship – assets that will help them when their athletic career ends.</w:t>
      </w:r>
    </w:p>
    <w:p xmlns:wp14="http://schemas.microsoft.com/office/word/2010/wordml" w:rsidRPr="00000000" w:rsidR="00000000" w:rsidDel="00000000" w:rsidP="00000000" w:rsidRDefault="00000000" w14:paraId="0000002F" wp14:textId="77777777">
      <w:pPr>
        <w:ind w:left="0" w:firstLine="0"/>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30" wp14:textId="77777777">
      <w:pPr>
        <w:ind w:left="0" w:firstLine="0"/>
        <w:rPr>
          <w:rFonts w:ascii="Times New Roman" w:hAnsi="Times New Roman" w:eastAsia="Times New Roman" w:cs="Times New Roman"/>
        </w:rPr>
      </w:pPr>
      <w:r w:rsidRPr="00000000" w:rsidDel="00000000" w:rsidR="00000000">
        <w:rPr>
          <w:rFonts w:ascii="Times New Roman" w:hAnsi="Times New Roman" w:eastAsia="Times New Roman" w:cs="Times New Roman"/>
          <w:rtl w:val="0"/>
        </w:rPr>
        <w:t xml:space="preserve">“It's a good way to be involved with companies,” said Gabe Lechner, who plays field hockey for Queens and has had an NIL deal for two years with </w:t>
      </w:r>
      <w:hyperlink r:id="rId13">
        <w:r w:rsidRPr="00000000" w:rsidDel="00000000" w:rsidR="00000000">
          <w:rPr>
            <w:rFonts w:ascii="Times New Roman" w:hAnsi="Times New Roman" w:eastAsia="Times New Roman" w:cs="Times New Roman"/>
            <w:color w:val="1155cc"/>
            <w:u w:val="single"/>
            <w:rtl w:val="0"/>
          </w:rPr>
          <w:t xml:space="preserve">Liquid IV</w:t>
        </w:r>
      </w:hyperlink>
      <w:r w:rsidRPr="00000000" w:rsidDel="00000000" w:rsidR="00000000">
        <w:rPr>
          <w:rFonts w:ascii="Times New Roman" w:hAnsi="Times New Roman" w:eastAsia="Times New Roman" w:cs="Times New Roman"/>
          <w:rtl w:val="0"/>
        </w:rPr>
        <w:t xml:space="preserve">, an electrolyte sports beverage company</w:t>
      </w:r>
      <w:r w:rsidRPr="00000000" w:rsidDel="00000000" w:rsidR="00000000">
        <w:rPr>
          <w:rFonts w:ascii="Times New Roman" w:hAnsi="Times New Roman" w:eastAsia="Times New Roman" w:cs="Times New Roman"/>
          <w:rtl w:val="0"/>
        </w:rPr>
        <w:t xml:space="preserve">. She points to the numerous </w:t>
      </w:r>
      <w:hyperlink r:id="rId14">
        <w:r w:rsidRPr="00000000" w:rsidDel="00000000" w:rsidR="00000000">
          <w:rPr>
            <w:rFonts w:ascii="Times New Roman" w:hAnsi="Times New Roman" w:eastAsia="Times New Roman" w:cs="Times New Roman"/>
            <w:color w:val="1155cc"/>
            <w:u w:val="single"/>
            <w:rtl w:val="0"/>
          </w:rPr>
          <w:t xml:space="preserve">NIL deals of Erin Matson,</w:t>
        </w:r>
      </w:hyperlink>
      <w:r w:rsidRPr="00000000" w:rsidDel="00000000" w:rsidR="00000000">
        <w:rPr>
          <w:rFonts w:ascii="Times New Roman" w:hAnsi="Times New Roman" w:eastAsia="Times New Roman" w:cs="Times New Roman"/>
          <w:rtl w:val="0"/>
        </w:rPr>
        <w:t xml:space="preserve"> a member of the U.S. national field hockey team and the team at UNC-Chapel Hill. Matson’s NIL deals range from human resources recruiting to a </w:t>
      </w:r>
      <w:hyperlink r:id="rId15">
        <w:r w:rsidRPr="00000000" w:rsidDel="00000000" w:rsidR="00000000">
          <w:rPr>
            <w:rFonts w:ascii="Times New Roman" w:hAnsi="Times New Roman" w:eastAsia="Times New Roman" w:cs="Times New Roman"/>
            <w:color w:val="1155cc"/>
            <w:u w:val="single"/>
            <w:rtl w:val="0"/>
          </w:rPr>
          <w:t xml:space="preserve">Chapel Hill tire store.</w:t>
        </w:r>
      </w:hyperlink>
      <w:r w:rsidRPr="00000000" w:rsidDel="00000000" w:rsidR="00000000">
        <w:rPr>
          <w:rFonts w:ascii="Times New Roman" w:hAnsi="Times New Roman" w:eastAsia="Times New Roman" w:cs="Times New Roman"/>
          <w:rtl w:val="0"/>
        </w:rPr>
        <w:t xml:space="preserve"> “It's a good way to get connections.” </w:t>
      </w:r>
    </w:p>
    <w:p xmlns:wp14="http://schemas.microsoft.com/office/word/2010/wordml" w:rsidRPr="00000000" w:rsidR="00000000" w:rsidDel="00000000" w:rsidP="00000000" w:rsidRDefault="00000000" w14:paraId="00000031" wp14:textId="77777777">
      <w:pPr>
        <w:ind w:left="0" w:firstLine="0"/>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32" wp14:textId="77777777">
      <w:pPr>
        <w:ind w:left="0" w:firstLine="0"/>
        <w:rPr>
          <w:rFonts w:ascii="Times New Roman" w:hAnsi="Times New Roman" w:eastAsia="Times New Roman" w:cs="Times New Roman"/>
          <w:i w:val="1"/>
        </w:rPr>
      </w:pPr>
      <w:r w:rsidRPr="00000000" w:rsidDel="00000000" w:rsidR="00000000">
        <w:rPr>
          <w:rFonts w:ascii="Times New Roman" w:hAnsi="Times New Roman" w:eastAsia="Times New Roman" w:cs="Times New Roman"/>
          <w:i w:val="1"/>
          <w:rtl w:val="0"/>
        </w:rPr>
        <w:t xml:space="preserve">Shannon Kingston of Longmeadow, Massachusetts, and Kayla McDuffie of Winterville, North Carolina, are students in the James L. Knight School of Communication at Queens University of Charlotte, which provides the news service in support of community news. Kingston plays lacrosse for Queens, and McDuffie plays volleyball.</w:t>
      </w:r>
    </w:p>
    <w:p xmlns:wp14="http://schemas.microsoft.com/office/word/2010/wordml" w:rsidRPr="00000000" w:rsidR="00000000" w:rsidDel="00000000" w:rsidP="00000000" w:rsidRDefault="00000000" w14:paraId="00000033" wp14:textId="77777777">
      <w:pPr>
        <w:ind w:left="0" w:firstLine="0"/>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34" wp14:textId="77777777">
      <w:pPr>
        <w:ind w:left="0" w:firstLine="0"/>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35" wp14:textId="77777777">
      <w:pPr>
        <w:ind w:left="0" w:firstLine="0"/>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36"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37" wp14:textId="77777777">
      <w:pPr>
        <w:rPr>
          <w:rFonts w:ascii="Times New Roman" w:hAnsi="Times New Roman" w:eastAsia="Times New Roman" w:cs="Times New Roman"/>
        </w:rPr>
      </w:pPr>
      <w:r w:rsidRPr="00000000" w:rsidDel="00000000" w:rsidR="00000000">
        <w:rPr>
          <w:rtl w:val="0"/>
        </w:rPr>
      </w:r>
    </w:p>
    <w:sectPr>
      <w:pgSz w:w="12240" w:h="15840"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displayBackgroundShape w:val="1"/>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006B3B42"/>
  <w15:docId w15:val="{872F42F2-92A8-488F-B88F-69E2538E5DE6}"/>
  <w:rsids>
    <w:rsidRoot w:val="00000000"/>
    <w:rsid w:val="00000000"/>
    <w:rsid w:val="0874CBC3"/>
    <w:rsid w:val="0E573005"/>
    <w:rsid w:val="2046C221"/>
    <w:rsid w:val="314A891E"/>
    <w:rsid w:val="3B94819F"/>
    <w:rsid w:val="3DEB793F"/>
    <w:rsid w:val="44BE5AC0"/>
    <w:rsid w:val="45223B88"/>
    <w:rsid w:val="4F58FFF9"/>
    <w:rsid w:val="544ECC1F"/>
    <w:rsid w:val="58140CD2"/>
    <w:rsid w:val="58140CD2"/>
    <w:rsid w:val="64BB47ED"/>
    <w:rsid w:val="66FE5D29"/>
    <w:rsid w:val="70E40A5C"/>
    <w:rsid w:val="72C325AD"/>
    <w:rsid w:val="76472F02"/>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s>
</file>

<file path=word/_rels/document.xml.rels>&#65279;<?xml version="1.0" encoding="utf-8"?><Relationships xmlns="http://schemas.openxmlformats.org/package/2006/relationships"><Relationship Type="http://schemas.openxmlformats.org/officeDocument/2006/relationships/hyperlink" Target="https://www.liquid-iv.com" TargetMode="External" Id="rId13" /><Relationship Type="http://schemas.openxmlformats.org/officeDocument/2006/relationships/hyperlink" Target="https://www.nytimes.com/2022/11/08/sports/ncaabasketball/olivia-dunne-haley-jones-endorsements.html" TargetMode="External" Id="rId8" /><Relationship Type="http://schemas.openxmlformats.org/officeDocument/2006/relationships/customXml" Target="../customXml/item3.xml" Id="rId18" /><Relationship Type="http://schemas.openxmlformats.org/officeDocument/2006/relationships/fontTable" Target="fontTable.xml" Id="rId3" /><Relationship Type="http://schemas.openxmlformats.org/officeDocument/2006/relationships/hyperlink" Target="https://www.cnbc.com/2022/03/03/60percent-of-teens-want-to-launch-businesses-instead-of-working-regular-jobs.html" TargetMode="External" Id="rId12" /><Relationship Type="http://schemas.openxmlformats.org/officeDocument/2006/relationships/hyperlink" Target="https://www.ncaa.org/news/2021/6/30/ncaa-adopts-interim-name-image-and-likeness-policy.aspx" TargetMode="External" Id="rId7" /><Relationship Type="http://schemas.openxmlformats.org/officeDocument/2006/relationships/customXml" Target="../customXml/item2.xml" Id="rId17" /><Relationship Type="http://schemas.openxmlformats.org/officeDocument/2006/relationships/settings" Target="settings.xml" Id="rId2" /><Relationship Type="http://schemas.openxmlformats.org/officeDocument/2006/relationships/customXml" Target="../customXml/item1.xml" Id="rId16" /><Relationship Type="http://schemas.openxmlformats.org/officeDocument/2006/relationships/hyperlink" Target="https://www.nytimes.com/2021/06/30/sports/ncaabasketball/ncaa-nil-rules.html" TargetMode="External" Id="rId11" /><Relationship Type="http://schemas.openxmlformats.org/officeDocument/2006/relationships/theme" Target="theme/theme1.xml" Id="rId1" /><Relationship Type="http://schemas.openxmlformats.org/officeDocument/2006/relationships/image" Target="media/image1.jpg" Id="rId6" /><Relationship Type="http://schemas.openxmlformats.org/officeDocument/2006/relationships/hyperlink" Target="https://www.chapelhilltire.com/our-community-erin-matson/" TargetMode="External" Id="rId15"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www.triumphnil.com" TargetMode="External" Id="rId9" /><Relationship Type="http://schemas.openxmlformats.org/officeDocument/2006/relationships/hyperlink" Target="https://www.hrotoday.com/news/personify-partners-with-erin-matson-three-time-ncaa-womens-field-hockey-champion-in-name-image-and-likeness-agreement/" TargetMode="External" Id="rId14" /><Relationship Type="http://schemas.openxmlformats.org/officeDocument/2006/relationships/hyperlink" Target="https://theathletic.com/3779314/2022/11/10/cavinder-twins-miami-nil/" TargetMode="External" Id="R3237565a035649c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EF773EC174F847B1E8427F8E788417" ma:contentTypeVersion="17" ma:contentTypeDescription="Create a new document." ma:contentTypeScope="" ma:versionID="dcc7c25011fe6604d3787dc3cfed0044">
  <xsd:schema xmlns:xsd="http://www.w3.org/2001/XMLSchema" xmlns:xs="http://www.w3.org/2001/XMLSchema" xmlns:p="http://schemas.microsoft.com/office/2006/metadata/properties" xmlns:ns2="22bc63e9-4348-4612-8eec-3bcdc815a581" xmlns:ns3="7a93dd3c-0629-40a0-993d-08dd127310c4" targetNamespace="http://schemas.microsoft.com/office/2006/metadata/properties" ma:root="true" ma:fieldsID="1dd9089208c911eb4417def0b7a52703" ns2:_="" ns3:_="">
    <xsd:import namespace="22bc63e9-4348-4612-8eec-3bcdc815a581"/>
    <xsd:import namespace="7a93dd3c-0629-40a0-993d-08dd127310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c63e9-4348-4612-8eec-3bcdc815a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0f31e3-5109-43ad-a91a-6df443c9d81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93dd3c-0629-40a0-993d-08dd127310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f1db39-5732-41a2-bd11-930079f36781}" ma:internalName="TaxCatchAll" ma:showField="CatchAllData" ma:web="7a93dd3c-0629-40a0-993d-08dd12731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bc63e9-4348-4612-8eec-3bcdc815a581">
      <Terms xmlns="http://schemas.microsoft.com/office/infopath/2007/PartnerControls"/>
    </lcf76f155ced4ddcb4097134ff3c332f>
    <TaxCatchAll xmlns="7a93dd3c-0629-40a0-993d-08dd127310c4" xsi:nil="true"/>
  </documentManagement>
</p:properties>
</file>

<file path=customXml/itemProps1.xml><?xml version="1.0" encoding="utf-8"?>
<ds:datastoreItem xmlns:ds="http://schemas.openxmlformats.org/officeDocument/2006/customXml" ds:itemID="{1F3E0A89-3817-4854-AAE3-143B446B094A}"/>
</file>

<file path=customXml/itemProps2.xml><?xml version="1.0" encoding="utf-8"?>
<ds:datastoreItem xmlns:ds="http://schemas.openxmlformats.org/officeDocument/2006/customXml" ds:itemID="{2D5A7A12-35BF-4485-B90E-CF6FDDCF0208}"/>
</file>

<file path=customXml/itemProps3.xml><?xml version="1.0" encoding="utf-8"?>
<ds:datastoreItem xmlns:ds="http://schemas.openxmlformats.org/officeDocument/2006/customXml" ds:itemID="{D8BFB87D-7073-48F2-BCDE-5D71E9CF4E6B}"/>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0x010100F4EF773EC174F847B1E8427F8E788417</vt:lpwstr>
  </property>
  <property fmtid="{D5CDD505-2E9C-101B-9397-08002B2CF9AE}" pid="3" name="MediaServiceImageTags">
    <vt:lpwstr/>
  </property>
</Properties>
</file>